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98196" w14:textId="77777777" w:rsidR="00A03C2F" w:rsidRPr="00567F8A" w:rsidRDefault="00A03C2F" w:rsidP="00A03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</w:t>
      </w:r>
      <w:r w:rsidRPr="00567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ILOG 1</w:t>
      </w:r>
    </w:p>
    <w:p w14:paraId="644D318E" w14:textId="77777777" w:rsidR="00A03C2F" w:rsidRDefault="00A03C2F" w:rsidP="00A03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r w:rsidRPr="00567F8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t>POKAZATELJI PRAVA NA GODIŠNJU POTROŠNJU PLINSKOG ULJA OBOJANOG PLAVOM BOJOM ZA NAMJENE U POLJOPRIVREDI</w:t>
      </w:r>
      <w:r w:rsidRPr="00567F8A">
        <w:rPr>
          <w:rFonts w:ascii="Times New Roman" w:eastAsia="Times New Roman" w:hAnsi="Times New Roman" w:cs="Times New Roman"/>
          <w:color w:val="000000"/>
          <w:sz w:val="28"/>
          <w:szCs w:val="28"/>
          <w:lang w:eastAsia="hr-HR"/>
        </w:rPr>
        <w:br/>
      </w:r>
      <w:bookmarkEnd w:id="0"/>
    </w:p>
    <w:p w14:paraId="007306A2" w14:textId="77777777" w:rsidR="00A03C2F" w:rsidRDefault="00A03C2F" w:rsidP="00A03C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814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(članak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</w:t>
      </w:r>
      <w:r w:rsidRPr="004814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stavak 2. Pravilnika)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4"/>
        <w:gridCol w:w="2156"/>
        <w:gridCol w:w="1032"/>
      </w:tblGrid>
      <w:tr w:rsidR="00A03C2F" w14:paraId="56DE5915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2137F" w14:textId="77777777" w:rsidR="00A03C2F" w:rsidRPr="00232EDA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Opis*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2D424" w14:textId="77777777" w:rsidR="00A03C2F" w:rsidRPr="00232EDA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148AF" w14:textId="77777777" w:rsidR="00A03C2F" w:rsidRPr="00232EDA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3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Količina</w:t>
            </w:r>
          </w:p>
        </w:tc>
      </w:tr>
      <w:tr w:rsidR="00A03C2F" w14:paraId="4C03EC90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C700B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Voćnjaci, vinogradi, duhan i povrće u programu izravnih potpora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321AD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ha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9FAEDC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300</w:t>
            </w:r>
          </w:p>
        </w:tc>
      </w:tr>
      <w:tr w:rsidR="00A03C2F" w14:paraId="0A8CB6F5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72475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Livade i pašnjaci u programu izravnih potpora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5E75AB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ha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500CE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50</w:t>
            </w:r>
          </w:p>
        </w:tc>
      </w:tr>
      <w:tr w:rsidR="00A03C2F" w14:paraId="67315572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3797E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Ostale poljoprivredne površine u programu izravnih potpora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8C238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ha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FCA52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A03C2F" w14:paraId="019A3850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A7F651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Tov goveda u programu izravnih plaćanja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A17497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02A5A9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A03C2F" w14:paraId="7E7B7271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6F088B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Rasplodne krmače u sustavu plaćanja u iznimno osjetljivim sektorima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767CF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62EB9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40</w:t>
            </w:r>
          </w:p>
        </w:tc>
      </w:tr>
      <w:tr w:rsidR="00A03C2F" w14:paraId="3ABCA54F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262B1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Mliječne krave u sustavu plaćanja u iznimno osjetljivim sektorima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11410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B9C01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A03C2F" w14:paraId="1C5B4B14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1EA475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Krave dojilje u programu izravnih plaćanja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9817C3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4660A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A03C2F" w14:paraId="411C5E60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5BEFA4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Koze i ovce u programu izravnih plaćanja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55B51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8D0C43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A03C2F" w:rsidRPr="00226F6E" w14:paraId="022A3FF6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5D6243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IZVORNE I ZAŠTIĆENE PASMINE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8F98EE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AAE36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A03C2F" w:rsidRPr="00226F6E" w14:paraId="7D3CCA94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47B0A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-koze i ovce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50EABA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9C5F9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A03C2F" w:rsidRPr="00226F6E" w14:paraId="227D3ECE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489E7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-goveda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9B1965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9ED31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A03C2F" w:rsidRPr="00226F6E" w14:paraId="20E14E4A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F1BAF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-svinje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35E0EA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0250C5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  <w:tr w:rsidR="00A03C2F" w:rsidRPr="00226F6E" w14:paraId="6A475D87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5339D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-perad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9F9DB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uvjetnom grlu</w:t>
            </w:r>
          </w:p>
          <w:p w14:paraId="1A932F16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1UG = 33 kljuna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822162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A03C2F" w:rsidRPr="00226F6E" w14:paraId="2765307B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BF555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-konji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5FB04B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B1518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A03C2F" w:rsidRPr="00226F6E" w14:paraId="149F6BC0" w14:textId="77777777" w:rsidTr="00D76CB6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1B4B3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-magarci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E24F3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litara po grlu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5C43BC" w14:textId="77777777" w:rsidR="00A03C2F" w:rsidRPr="00E547B2" w:rsidRDefault="00A03C2F" w:rsidP="00D76C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E54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r-HR"/>
              </w:rPr>
              <w:t>20</w:t>
            </w:r>
          </w:p>
        </w:tc>
      </w:tr>
    </w:tbl>
    <w:p w14:paraId="42F5602B" w14:textId="77777777" w:rsidR="00A03C2F" w:rsidRDefault="00A03C2F" w:rsidP="00A03C2F">
      <w:pPr>
        <w:tabs>
          <w:tab w:val="left" w:pos="364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5F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Napomena:</w:t>
      </w:r>
      <w:r w:rsidRPr="002C5F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ab/>
      </w:r>
      <w:r w:rsidRPr="002C5F8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  <w:t>*sukladno Zakonu o poljoprivredi (»Narodne novine«, broj 30/15)</w:t>
      </w:r>
    </w:p>
    <w:p w14:paraId="561E8EBC" w14:textId="77777777" w:rsidR="0035117B" w:rsidRDefault="0035117B" w:rsidP="00A03C2F">
      <w:pPr>
        <w:pStyle w:val="NoSpacing"/>
      </w:pPr>
    </w:p>
    <w:sectPr w:rsidR="0035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530AA"/>
    <w:rsid w:val="0035117B"/>
    <w:rsid w:val="005530AA"/>
    <w:rsid w:val="00A0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D0B0D-A9B8-4F77-A5DA-92DB0C2F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3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3C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Mirosavljević</dc:creator>
  <cp:keywords/>
  <dc:description/>
  <cp:lastModifiedBy>Tomislav Mirosavljević</cp:lastModifiedBy>
  <cp:revision>2</cp:revision>
  <dcterms:created xsi:type="dcterms:W3CDTF">2018-03-12T08:20:00Z</dcterms:created>
  <dcterms:modified xsi:type="dcterms:W3CDTF">2018-03-12T08:21:00Z</dcterms:modified>
</cp:coreProperties>
</file>